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6C" w:rsidRDefault="009B4B6C" w:rsidP="009B4B6C">
      <w:pPr>
        <w:pStyle w:val="Default"/>
        <w:jc w:val="center"/>
        <w:rPr>
          <w:b/>
          <w:sz w:val="28"/>
          <w:szCs w:val="28"/>
        </w:rPr>
      </w:pPr>
      <w:r w:rsidRPr="009B4B6C">
        <w:rPr>
          <w:b/>
          <w:sz w:val="28"/>
          <w:szCs w:val="28"/>
        </w:rPr>
        <w:t xml:space="preserve">Аннотация к </w:t>
      </w:r>
      <w:r w:rsidR="0001080E">
        <w:rPr>
          <w:b/>
          <w:sz w:val="28"/>
          <w:szCs w:val="28"/>
        </w:rPr>
        <w:t xml:space="preserve">основной </w:t>
      </w:r>
      <w:r w:rsidRPr="009B4B6C">
        <w:rPr>
          <w:b/>
          <w:sz w:val="28"/>
          <w:szCs w:val="28"/>
        </w:rPr>
        <w:t>образовательной программе</w:t>
      </w:r>
      <w:r w:rsidR="0001080E">
        <w:rPr>
          <w:b/>
          <w:sz w:val="28"/>
          <w:szCs w:val="28"/>
        </w:rPr>
        <w:t xml:space="preserve"> дошкольного образования МБДОУ 79 г. Мурманска</w:t>
      </w:r>
    </w:p>
    <w:p w:rsidR="009B4B6C" w:rsidRPr="009B4B6C" w:rsidRDefault="009B4B6C" w:rsidP="0001080E">
      <w:pPr>
        <w:pStyle w:val="Default"/>
        <w:ind w:right="141"/>
        <w:jc w:val="center"/>
        <w:rPr>
          <w:b/>
          <w:sz w:val="28"/>
          <w:szCs w:val="28"/>
        </w:rPr>
      </w:pP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Основная образовательная программа - ООП (далее Программа) разработана для муниципального бюджетного дошкольного образователь</w:t>
      </w:r>
      <w:r>
        <w:rPr>
          <w:sz w:val="28"/>
          <w:szCs w:val="28"/>
        </w:rPr>
        <w:t>ного учреждения г. Мурманска № 79</w:t>
      </w:r>
      <w:r w:rsidRPr="009B4B6C">
        <w:rPr>
          <w:sz w:val="28"/>
          <w:szCs w:val="28"/>
        </w:rPr>
        <w:t xml:space="preserve"> и обеспечивает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Воспитание и обучение осуществляется на русском языке – государственном языке России.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Программа определяет содержание и организацию </w:t>
      </w:r>
      <w:proofErr w:type="gramStart"/>
      <w:r w:rsidRPr="009B4B6C">
        <w:rPr>
          <w:sz w:val="28"/>
          <w:szCs w:val="28"/>
        </w:rPr>
        <w:t>образовательной</w:t>
      </w:r>
      <w:proofErr w:type="gramEnd"/>
      <w:r w:rsidRPr="009B4B6C">
        <w:rPr>
          <w:sz w:val="28"/>
          <w:szCs w:val="28"/>
        </w:rPr>
        <w:t xml:space="preserve"> деятельности в муниципальном бюджетном дошкольном образовател</w:t>
      </w:r>
      <w:r>
        <w:rPr>
          <w:sz w:val="28"/>
          <w:szCs w:val="28"/>
        </w:rPr>
        <w:t>ьном учреждении г. Мурманска № 79</w:t>
      </w:r>
      <w:r w:rsidR="005C25D9">
        <w:rPr>
          <w:sz w:val="28"/>
          <w:szCs w:val="28"/>
        </w:rPr>
        <w:t xml:space="preserve"> (</w:t>
      </w:r>
      <w:r w:rsidRPr="009B4B6C">
        <w:rPr>
          <w:sz w:val="28"/>
          <w:szCs w:val="28"/>
        </w:rPr>
        <w:t xml:space="preserve">далее МБДОУ </w:t>
      </w:r>
      <w:r>
        <w:rPr>
          <w:sz w:val="28"/>
          <w:szCs w:val="28"/>
        </w:rPr>
        <w:t>79</w:t>
      </w:r>
      <w:r w:rsidR="005C25D9">
        <w:rPr>
          <w:sz w:val="28"/>
          <w:szCs w:val="28"/>
        </w:rPr>
        <w:t xml:space="preserve"> </w:t>
      </w:r>
      <w:r>
        <w:rPr>
          <w:sz w:val="28"/>
          <w:szCs w:val="28"/>
        </w:rPr>
        <w:t>г. Мурманска</w:t>
      </w:r>
      <w:r w:rsidR="005C25D9">
        <w:rPr>
          <w:sz w:val="28"/>
          <w:szCs w:val="28"/>
        </w:rPr>
        <w:t>).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bookmarkStart w:id="0" w:name="_GoBack"/>
      <w:r w:rsidRPr="009B4B6C">
        <w:rPr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b/>
          <w:bCs/>
          <w:sz w:val="28"/>
          <w:szCs w:val="28"/>
        </w:rPr>
        <w:t xml:space="preserve">Целевой раздел Программы </w:t>
      </w:r>
      <w:r w:rsidRPr="009B4B6C">
        <w:rPr>
          <w:sz w:val="28"/>
          <w:szCs w:val="28"/>
        </w:rPr>
        <w:t xml:space="preserve">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b/>
          <w:bCs/>
          <w:sz w:val="28"/>
          <w:szCs w:val="28"/>
        </w:rPr>
        <w:t xml:space="preserve">Содержательный раздел Программы </w:t>
      </w:r>
      <w:r w:rsidRPr="009B4B6C">
        <w:rPr>
          <w:sz w:val="28"/>
          <w:szCs w:val="28"/>
        </w:rPr>
        <w:t xml:space="preserve"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деятельности. </w:t>
      </w:r>
    </w:p>
    <w:bookmarkEnd w:id="0"/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b/>
          <w:bCs/>
          <w:sz w:val="28"/>
          <w:szCs w:val="28"/>
        </w:rPr>
        <w:t xml:space="preserve">Содержательный раздел Программы </w:t>
      </w:r>
      <w:r w:rsidRPr="009B4B6C">
        <w:rPr>
          <w:sz w:val="28"/>
          <w:szCs w:val="28"/>
        </w:rPr>
        <w:t xml:space="preserve">включает описание коррекционно-развивающей работы с детьми с тяжёлыми нарушениями речи.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b/>
          <w:bCs/>
          <w:sz w:val="28"/>
          <w:szCs w:val="28"/>
        </w:rPr>
        <w:t xml:space="preserve">Организационный раздел Программы </w:t>
      </w:r>
      <w:r w:rsidRPr="009B4B6C">
        <w:rPr>
          <w:sz w:val="28"/>
          <w:szCs w:val="28"/>
        </w:rPr>
        <w:t xml:space="preserve">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– психолого-педагогических, кадровых, материально-технических условий, – особенностей организации развивающей предметно-пространственной среды,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– особенностей </w:t>
      </w:r>
      <w:proofErr w:type="gramStart"/>
      <w:r w:rsidRPr="009B4B6C">
        <w:rPr>
          <w:sz w:val="28"/>
          <w:szCs w:val="28"/>
        </w:rPr>
        <w:t>образовательной</w:t>
      </w:r>
      <w:proofErr w:type="gramEnd"/>
      <w:r w:rsidRPr="009B4B6C">
        <w:rPr>
          <w:sz w:val="28"/>
          <w:szCs w:val="28"/>
        </w:rPr>
        <w:t xml:space="preserve"> деятельности разных видов и культурных практик,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– способов и направлений поддержки детской инициативы,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– особенностей взаимодействия педагогического коллектива с семьями дошкольников,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– особенностей разработки режима дня и формирования распорядка дня с учетом возрастных и индивидуальных особенностей детей, их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специальных образовательных потребностей. Образовательная </w:t>
      </w:r>
      <w:r>
        <w:rPr>
          <w:sz w:val="28"/>
          <w:szCs w:val="28"/>
        </w:rPr>
        <w:t>программа МБДОУ 79 г. Мурманска</w:t>
      </w:r>
      <w:r w:rsidRPr="009B4B6C">
        <w:rPr>
          <w:sz w:val="28"/>
          <w:szCs w:val="28"/>
        </w:rPr>
        <w:t xml:space="preserve"> состоит из обязательной части и части, формируемой участниками образовательных отношений. 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proofErr w:type="gramStart"/>
      <w:r w:rsidRPr="009B4B6C">
        <w:rPr>
          <w:sz w:val="28"/>
          <w:szCs w:val="28"/>
        </w:rPr>
        <w:lastRenderedPageBreak/>
        <w:t xml:space="preserve">Обязательная часть образовательной программы дошкольного образования разработана на основе содержания примерной общеобразовательной программы дошкольного образования </w:t>
      </w:r>
      <w:r w:rsidRPr="009B4B6C">
        <w:rPr>
          <w:iCs/>
          <w:sz w:val="28"/>
          <w:szCs w:val="28"/>
        </w:rPr>
        <w:t xml:space="preserve">«От рождения до школы» под ред. Н.Е. </w:t>
      </w:r>
      <w:proofErr w:type="spellStart"/>
      <w:r w:rsidRPr="009B4B6C">
        <w:rPr>
          <w:iCs/>
          <w:sz w:val="28"/>
          <w:szCs w:val="28"/>
        </w:rPr>
        <w:t>Вераксы</w:t>
      </w:r>
      <w:proofErr w:type="spellEnd"/>
      <w:r w:rsidRPr="009B4B6C">
        <w:rPr>
          <w:iCs/>
          <w:sz w:val="28"/>
          <w:szCs w:val="28"/>
        </w:rPr>
        <w:t xml:space="preserve">, </w:t>
      </w:r>
      <w:proofErr w:type="spellStart"/>
      <w:r w:rsidRPr="009B4B6C">
        <w:rPr>
          <w:iCs/>
          <w:sz w:val="28"/>
          <w:szCs w:val="28"/>
        </w:rPr>
        <w:t>Т.С.Комаровой</w:t>
      </w:r>
      <w:proofErr w:type="spellEnd"/>
      <w:r w:rsidRPr="009B4B6C">
        <w:rPr>
          <w:iCs/>
          <w:sz w:val="28"/>
          <w:szCs w:val="28"/>
        </w:rPr>
        <w:t xml:space="preserve">, </w:t>
      </w:r>
      <w:proofErr w:type="spellStart"/>
      <w:r w:rsidRPr="009B4B6C">
        <w:rPr>
          <w:iCs/>
          <w:sz w:val="28"/>
          <w:szCs w:val="28"/>
        </w:rPr>
        <w:t>М.А.Васильевой</w:t>
      </w:r>
      <w:proofErr w:type="spellEnd"/>
      <w:r w:rsidRPr="009B4B6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,</w:t>
      </w:r>
      <w:r w:rsidRPr="009B4B6C">
        <w:rPr>
          <w:iCs/>
          <w:sz w:val="28"/>
          <w:szCs w:val="28"/>
        </w:rPr>
        <w:t xml:space="preserve"> коррекционной</w:t>
      </w:r>
      <w:r>
        <w:rPr>
          <w:iCs/>
          <w:sz w:val="28"/>
          <w:szCs w:val="28"/>
        </w:rPr>
        <w:t xml:space="preserve"> образовательной программы</w:t>
      </w:r>
      <w:r w:rsidRPr="009B4B6C">
        <w:rPr>
          <w:iCs/>
          <w:sz w:val="28"/>
          <w:szCs w:val="28"/>
        </w:rPr>
        <w:t xml:space="preserve"> – «Примерная программа</w:t>
      </w:r>
      <w:r>
        <w:rPr>
          <w:iCs/>
          <w:sz w:val="28"/>
          <w:szCs w:val="28"/>
        </w:rPr>
        <w:t xml:space="preserve"> коррекционно-развивающей работы в логопедической группе</w:t>
      </w:r>
      <w:r w:rsidRPr="009B4B6C">
        <w:rPr>
          <w:iCs/>
          <w:sz w:val="28"/>
          <w:szCs w:val="28"/>
        </w:rPr>
        <w:t xml:space="preserve"> для детей с тяжелыми нарушениями речи</w:t>
      </w:r>
      <w:r>
        <w:rPr>
          <w:iCs/>
          <w:sz w:val="28"/>
          <w:szCs w:val="28"/>
        </w:rPr>
        <w:t xml:space="preserve"> (</w:t>
      </w:r>
      <w:r w:rsidRPr="009B4B6C">
        <w:rPr>
          <w:iCs/>
          <w:sz w:val="28"/>
          <w:szCs w:val="28"/>
        </w:rPr>
        <w:t>с 3 до 7 лет</w:t>
      </w:r>
      <w:r>
        <w:rPr>
          <w:iCs/>
          <w:sz w:val="28"/>
          <w:szCs w:val="28"/>
        </w:rPr>
        <w:t>)</w:t>
      </w:r>
      <w:r w:rsidRPr="009B4B6C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авт. Н.В. Нищева</w:t>
      </w:r>
      <w:r w:rsidRPr="009B4B6C">
        <w:rPr>
          <w:sz w:val="28"/>
          <w:szCs w:val="28"/>
        </w:rPr>
        <w:t xml:space="preserve">. </w:t>
      </w:r>
      <w:proofErr w:type="gramEnd"/>
    </w:p>
    <w:p w:rsid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Часть программы, формируемая участниками образовательных отношений, разработана на основе программы</w:t>
      </w:r>
      <w:r>
        <w:rPr>
          <w:sz w:val="28"/>
          <w:szCs w:val="28"/>
        </w:rPr>
        <w:t xml:space="preserve"> «Юный эколог»,</w:t>
      </w:r>
      <w:r w:rsidRPr="009B4B6C">
        <w:rPr>
          <w:sz w:val="28"/>
          <w:szCs w:val="28"/>
        </w:rPr>
        <w:t xml:space="preserve"> С.Н. Николаевой и программы </w:t>
      </w:r>
      <w:r>
        <w:rPr>
          <w:sz w:val="28"/>
          <w:szCs w:val="28"/>
        </w:rPr>
        <w:t>«Безопасность»,</w:t>
      </w:r>
      <w:r w:rsidRPr="009B4B6C">
        <w:rPr>
          <w:sz w:val="28"/>
          <w:szCs w:val="28"/>
        </w:rPr>
        <w:t xml:space="preserve"> </w:t>
      </w:r>
      <w:proofErr w:type="spellStart"/>
      <w:r w:rsidRPr="009B4B6C">
        <w:rPr>
          <w:sz w:val="28"/>
          <w:szCs w:val="28"/>
        </w:rPr>
        <w:t>Н.Н.Авдеевой</w:t>
      </w:r>
      <w:proofErr w:type="spellEnd"/>
      <w:r w:rsidRPr="009B4B6C">
        <w:rPr>
          <w:sz w:val="28"/>
          <w:szCs w:val="28"/>
        </w:rPr>
        <w:t xml:space="preserve">, </w:t>
      </w:r>
      <w:proofErr w:type="spellStart"/>
      <w:r w:rsidRPr="009B4B6C">
        <w:rPr>
          <w:sz w:val="28"/>
          <w:szCs w:val="28"/>
        </w:rPr>
        <w:t>О.Л.Князевой</w:t>
      </w:r>
      <w:proofErr w:type="spellEnd"/>
      <w:r w:rsidRPr="009B4B6C">
        <w:rPr>
          <w:sz w:val="28"/>
          <w:szCs w:val="28"/>
        </w:rPr>
        <w:t xml:space="preserve">, Р.Б. </w:t>
      </w:r>
      <w:proofErr w:type="spellStart"/>
      <w:r w:rsidRPr="009B4B6C"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>.</w:t>
      </w:r>
    </w:p>
    <w:p w:rsidR="0001080E" w:rsidRPr="009B4B6C" w:rsidRDefault="0001080E" w:rsidP="0001080E">
      <w:pPr>
        <w:pStyle w:val="Default"/>
        <w:ind w:left="-567" w:right="141" w:firstLine="567"/>
        <w:jc w:val="both"/>
        <w:rPr>
          <w:sz w:val="28"/>
          <w:szCs w:val="28"/>
        </w:rPr>
      </w:pP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b/>
          <w:bCs/>
          <w:sz w:val="28"/>
          <w:szCs w:val="28"/>
        </w:rPr>
        <w:t>Особенности осуществления образовательного процесса</w:t>
      </w:r>
    </w:p>
    <w:p w:rsidR="009B4B6C" w:rsidRP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>Программа предусмотрена для усвое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детьми в возрасте от 1,6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 до 7 лет в группах общеразви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вающей направленности. В группе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 компенсирующе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й направленности для детей с тяжелыми нарушениями речи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B6C" w:rsidRP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proofErr w:type="gramStart"/>
      <w:r w:rsidRPr="009B4B6C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дети, родители (законные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и), педагогические работники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4B6C" w:rsidRP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79 г. Мурманска 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русском языке. </w:t>
      </w:r>
    </w:p>
    <w:p w:rsidR="009B4B6C" w:rsidRP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9B4B6C" w:rsidRP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9B4B6C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:rsidR="009B4B6C" w:rsidRP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деятельности. </w:t>
      </w:r>
    </w:p>
    <w:p w:rsidR="009B4B6C" w:rsidRDefault="009B4B6C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>Реализация задач осуществляется в совместной деятельности педагога и детей, в само</w:t>
      </w:r>
      <w:r w:rsidR="0001080E">
        <w:rPr>
          <w:rFonts w:ascii="Times New Roman" w:hAnsi="Times New Roman" w:cs="Times New Roman"/>
          <w:color w:val="000000"/>
          <w:sz w:val="28"/>
          <w:szCs w:val="28"/>
        </w:rPr>
        <w:t>стоятельной деятельности детей.</w:t>
      </w:r>
    </w:p>
    <w:p w:rsidR="0001080E" w:rsidRPr="009B4B6C" w:rsidRDefault="0001080E" w:rsidP="00010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B6C" w:rsidRPr="009B4B6C" w:rsidRDefault="009B4B6C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реализации Программы </w:t>
      </w: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02105F" w:rsidRDefault="009B4B6C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</w:t>
      </w:r>
      <w:r w:rsidR="0001080E">
        <w:rPr>
          <w:rFonts w:ascii="Times New Roman" w:hAnsi="Times New Roman" w:cs="Times New Roman"/>
          <w:color w:val="000000"/>
          <w:sz w:val="28"/>
          <w:szCs w:val="28"/>
        </w:rPr>
        <w:t>ая и др.), музыкальной, чтения.</w:t>
      </w:r>
    </w:p>
    <w:p w:rsidR="0001080E" w:rsidRPr="0002105F" w:rsidRDefault="0001080E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B6C" w:rsidRPr="009B4B6C" w:rsidRDefault="009B4B6C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МБ</w:t>
      </w:r>
      <w:r w:rsidRPr="009B4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79 г. Мурманска </w:t>
      </w:r>
      <w:r w:rsidRPr="009B4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решает следующие задачи: </w:t>
      </w:r>
    </w:p>
    <w:p w:rsidR="009B4B6C" w:rsidRPr="009B4B6C" w:rsidRDefault="009B4B6C" w:rsidP="00010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9B4B6C" w:rsidRPr="009B4B6C" w:rsidRDefault="009B4B6C" w:rsidP="00010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социально-коммуникативного, познавательного, речевого, художественно-эстетического и физического развития детей. </w:t>
      </w:r>
    </w:p>
    <w:p w:rsidR="009B4B6C" w:rsidRPr="009B4B6C" w:rsidRDefault="009B4B6C" w:rsidP="00010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9B4B6C" w:rsidRPr="009B4B6C" w:rsidRDefault="009B4B6C" w:rsidP="00010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детей. </w:t>
      </w:r>
    </w:p>
    <w:p w:rsidR="009B4B6C" w:rsidRPr="009B4B6C" w:rsidRDefault="009B4B6C" w:rsidP="00010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ребенка. </w:t>
      </w:r>
    </w:p>
    <w:p w:rsidR="0002105F" w:rsidRDefault="009B4B6C" w:rsidP="000108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образования, охра</w:t>
      </w:r>
      <w:r w:rsidR="0001080E">
        <w:rPr>
          <w:rFonts w:ascii="Times New Roman" w:hAnsi="Times New Roman" w:cs="Times New Roman"/>
          <w:color w:val="000000"/>
          <w:sz w:val="28"/>
          <w:szCs w:val="28"/>
        </w:rPr>
        <w:t>ны и укрепления здоровья детей.</w:t>
      </w:r>
    </w:p>
    <w:p w:rsidR="0001080E" w:rsidRPr="0002105F" w:rsidRDefault="0001080E" w:rsidP="0001080E">
      <w:pPr>
        <w:pStyle w:val="a3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B6C" w:rsidRPr="009B4B6C" w:rsidRDefault="009B4B6C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и п</w:t>
      </w:r>
      <w:r w:rsidR="00010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одходы к формированию Программы</w:t>
      </w:r>
    </w:p>
    <w:p w:rsidR="009B4B6C" w:rsidRPr="009B4B6C" w:rsidRDefault="009B4B6C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Программы соблюдены принципы и подходы, определенные авторами примерной основной общеобразовательной программы «От рождения до школы» / Под ред. Н. Е. </w:t>
      </w:r>
      <w:proofErr w:type="spellStart"/>
      <w:r w:rsidRPr="009B4B6C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М. А. Васильевой. </w:t>
      </w:r>
    </w:p>
    <w:p w:rsidR="009B4B6C" w:rsidRPr="009B4B6C" w:rsidRDefault="009B4B6C" w:rsidP="0001080E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6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«От рождения до школы»: </w:t>
      </w:r>
    </w:p>
    <w:p w:rsidR="009B4B6C" w:rsidRPr="0002105F" w:rsidRDefault="009B4B6C" w:rsidP="00010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5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9B4B6C" w:rsidRPr="0002105F" w:rsidRDefault="009B4B6C" w:rsidP="00010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5F">
        <w:rPr>
          <w:rFonts w:ascii="Times New Roman" w:hAnsi="Times New Roman" w:cs="Times New Roman"/>
          <w:color w:val="000000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</w:t>
      </w:r>
      <w:proofErr w:type="spellStart"/>
      <w:r w:rsidRPr="0002105F">
        <w:rPr>
          <w:rFonts w:ascii="Times New Roman" w:hAnsi="Times New Roman" w:cs="Times New Roman"/>
          <w:color w:val="000000"/>
          <w:sz w:val="28"/>
          <w:szCs w:val="28"/>
        </w:rPr>
        <w:t>дошкольной</w:t>
      </w:r>
      <w:r w:rsidRPr="0002105F"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 w:rsidRPr="0002105F">
        <w:rPr>
          <w:rFonts w:ascii="Times New Roman" w:hAnsi="Times New Roman" w:cs="Times New Roman"/>
          <w:sz w:val="28"/>
          <w:szCs w:val="28"/>
        </w:rPr>
        <w:t xml:space="preserve"> и, как показывает опыт, может быть успешно </w:t>
      </w:r>
      <w:proofErr w:type="gramStart"/>
      <w:r w:rsidRPr="0002105F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02105F">
        <w:rPr>
          <w:rFonts w:ascii="Times New Roman" w:hAnsi="Times New Roman" w:cs="Times New Roman"/>
          <w:sz w:val="28"/>
          <w:szCs w:val="28"/>
        </w:rPr>
        <w:t xml:space="preserve"> в массовой практике дошкольного образования); </w:t>
      </w:r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</w:t>
      </w:r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proofErr w:type="gramStart"/>
      <w:r w:rsidRPr="0002105F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  <w:r w:rsidRPr="0002105F">
        <w:rPr>
          <w:sz w:val="28"/>
          <w:szCs w:val="28"/>
        </w:rPr>
        <w:lastRenderedPageBreak/>
        <w:t xml:space="preserve">деятельности, но и при проведении режимных моментов в соответствии со спецификой дошкольного образования; </w:t>
      </w:r>
      <w:proofErr w:type="gramEnd"/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9B4B6C" w:rsidRPr="0002105F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9B4B6C" w:rsidRDefault="009B4B6C" w:rsidP="0001080E">
      <w:pPr>
        <w:pStyle w:val="Default"/>
        <w:numPr>
          <w:ilvl w:val="0"/>
          <w:numId w:val="3"/>
        </w:numPr>
        <w:ind w:left="-567" w:right="141" w:firstLine="567"/>
        <w:jc w:val="both"/>
        <w:rPr>
          <w:sz w:val="28"/>
          <w:szCs w:val="28"/>
        </w:rPr>
      </w:pPr>
      <w:r w:rsidRPr="0002105F">
        <w:rPr>
          <w:sz w:val="28"/>
          <w:szCs w:val="28"/>
        </w:rPr>
        <w:t>строится с учетом соблюдения преемственности между всеми возрастными дошкольными</w:t>
      </w:r>
      <w:r>
        <w:rPr>
          <w:sz w:val="28"/>
          <w:szCs w:val="28"/>
        </w:rPr>
        <w:t xml:space="preserve"> </w:t>
      </w:r>
      <w:r w:rsidRPr="009B4B6C">
        <w:rPr>
          <w:sz w:val="28"/>
          <w:szCs w:val="28"/>
        </w:rPr>
        <w:t>группами и между де</w:t>
      </w:r>
      <w:r w:rsidR="0001080E">
        <w:rPr>
          <w:sz w:val="28"/>
          <w:szCs w:val="28"/>
        </w:rPr>
        <w:t>тским садом и начальной школой.</w:t>
      </w:r>
    </w:p>
    <w:p w:rsidR="0001080E" w:rsidRPr="0002105F" w:rsidRDefault="0001080E" w:rsidP="0001080E">
      <w:pPr>
        <w:pStyle w:val="Default"/>
        <w:ind w:right="141"/>
        <w:jc w:val="both"/>
        <w:rPr>
          <w:sz w:val="28"/>
          <w:szCs w:val="28"/>
        </w:rPr>
      </w:pP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b/>
          <w:bCs/>
          <w:sz w:val="28"/>
          <w:szCs w:val="28"/>
        </w:rPr>
        <w:t>С</w:t>
      </w:r>
      <w:r w:rsidR="0002105F">
        <w:rPr>
          <w:b/>
          <w:bCs/>
          <w:sz w:val="28"/>
          <w:szCs w:val="28"/>
        </w:rPr>
        <w:t>труктура и комплектование групп</w:t>
      </w:r>
    </w:p>
    <w:p w:rsidR="009B4B6C" w:rsidRPr="009B4B6C" w:rsidRDefault="009B4B6C" w:rsidP="0001080E">
      <w:pPr>
        <w:pStyle w:val="Default"/>
        <w:ind w:left="-567" w:right="141" w:firstLine="567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Порядок комплектования является следующим: </w:t>
      </w:r>
    </w:p>
    <w:p w:rsidR="009B4B6C" w:rsidRPr="009B4B6C" w:rsidRDefault="0002105F" w:rsidP="0001080E">
      <w:pPr>
        <w:pStyle w:val="Default"/>
        <w:numPr>
          <w:ilvl w:val="0"/>
          <w:numId w:val="4"/>
        </w:numPr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B6C" w:rsidRPr="009B4B6C">
        <w:rPr>
          <w:sz w:val="28"/>
          <w:szCs w:val="28"/>
        </w:rPr>
        <w:t xml:space="preserve"> группы общеразвивающей направленности для детей раннего возраста от 1,6 до 3-х лет; </w:t>
      </w:r>
    </w:p>
    <w:p w:rsidR="009B4B6C" w:rsidRPr="009B4B6C" w:rsidRDefault="0002105F" w:rsidP="0001080E">
      <w:pPr>
        <w:pStyle w:val="Default"/>
        <w:numPr>
          <w:ilvl w:val="0"/>
          <w:numId w:val="4"/>
        </w:numPr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B6C" w:rsidRPr="009B4B6C">
        <w:rPr>
          <w:sz w:val="28"/>
          <w:szCs w:val="28"/>
        </w:rPr>
        <w:t xml:space="preserve"> группы общеразвивающей направленности для детей от 3-х до 7 лет; </w:t>
      </w:r>
    </w:p>
    <w:p w:rsidR="006572AB" w:rsidRPr="0002105F" w:rsidRDefault="0002105F" w:rsidP="0001080E">
      <w:pPr>
        <w:pStyle w:val="a3"/>
        <w:numPr>
          <w:ilvl w:val="0"/>
          <w:numId w:val="4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5F">
        <w:rPr>
          <w:rFonts w:ascii="Times New Roman" w:hAnsi="Times New Roman" w:cs="Times New Roman"/>
          <w:sz w:val="28"/>
          <w:szCs w:val="28"/>
        </w:rPr>
        <w:t>1 группа</w:t>
      </w:r>
      <w:r w:rsidR="009B4B6C" w:rsidRPr="0002105F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тяжёлыми нарушениями речи от 5-ти до 7лет.</w:t>
      </w:r>
    </w:p>
    <w:sectPr w:rsidR="006572AB" w:rsidRPr="0002105F" w:rsidSect="0001080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F26"/>
      </v:shape>
    </w:pict>
  </w:numPicBullet>
  <w:abstractNum w:abstractNumId="0">
    <w:nsid w:val="013E4881"/>
    <w:multiLevelType w:val="hybridMultilevel"/>
    <w:tmpl w:val="6F4AF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2B6B"/>
    <w:multiLevelType w:val="hybridMultilevel"/>
    <w:tmpl w:val="D0BA0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12A3B"/>
    <w:multiLevelType w:val="hybridMultilevel"/>
    <w:tmpl w:val="8BBE7C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1F8C"/>
    <w:multiLevelType w:val="hybridMultilevel"/>
    <w:tmpl w:val="C9A41F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3"/>
    <w:rsid w:val="0001080E"/>
    <w:rsid w:val="0002105F"/>
    <w:rsid w:val="005C25D9"/>
    <w:rsid w:val="006572AB"/>
    <w:rsid w:val="00836BE3"/>
    <w:rsid w:val="009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 Иванова</dc:creator>
  <cp:keywords/>
  <dc:description/>
  <cp:lastModifiedBy>Анжелла Иванова</cp:lastModifiedBy>
  <cp:revision>6</cp:revision>
  <cp:lastPrinted>2021-01-03T12:10:00Z</cp:lastPrinted>
  <dcterms:created xsi:type="dcterms:W3CDTF">2021-01-03T11:47:00Z</dcterms:created>
  <dcterms:modified xsi:type="dcterms:W3CDTF">2021-01-03T12:32:00Z</dcterms:modified>
</cp:coreProperties>
</file>